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70985" w:rsidRDefault="00570985">
      <w:bookmarkStart w:id="0" w:name="_GoBack"/>
      <w:bookmarkEnd w:id="0"/>
    </w:p>
    <w:p w:rsidR="00570985" w:rsidRDefault="00570985"/>
    <w:p w:rsidR="00570985" w:rsidRDefault="003937DA">
      <w:r>
        <w:rPr>
          <w:noProof/>
          <w:lang w:eastAsia="en-US"/>
        </w:rPr>
        <mc:AlternateContent>
          <mc:Choice Requires="wps">
            <w:drawing>
              <wp:anchor distT="152400" distB="152400" distL="152400" distR="152400" simplePos="0" relativeHeight="251657728" behindDoc="0" locked="0" layoutInCell="1" allowOverlap="1">
                <wp:simplePos x="0" y="0"/>
                <wp:positionH relativeFrom="margin">
                  <wp:posOffset>5262245</wp:posOffset>
                </wp:positionH>
                <wp:positionV relativeFrom="paragraph">
                  <wp:posOffset>98425</wp:posOffset>
                </wp:positionV>
                <wp:extent cx="687705" cy="1140460"/>
                <wp:effectExtent l="13970" t="7620" r="1270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1140460"/>
                        </a:xfrm>
                        <a:prstGeom prst="rect">
                          <a:avLst/>
                        </a:prstGeom>
                        <a:solidFill>
                          <a:srgbClr val="FFFFFF"/>
                        </a:solidFill>
                        <a:ln w="635">
                          <a:solidFill>
                            <a:srgbClr val="FFFFFF"/>
                          </a:solidFill>
                          <a:miter lim="800000"/>
                          <a:headEnd/>
                          <a:tailEnd/>
                        </a:ln>
                      </wps:spPr>
                      <wps:txbx>
                        <w:txbxContent>
                          <w:p w:rsidR="00570985" w:rsidRDefault="00570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70985" w:rsidRDefault="00570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xbxContent>
                      </wps:txbx>
                      <wps:bodyPr rot="0" vert="horz" wrap="square" lIns="8255" tIns="8255" rIns="8255" bIns="825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4.35pt;margin-top:7.75pt;width:54.15pt;height:89.8pt;z-index:25165772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" strokecolor="white" strokeweight=".05pt">
                <v:textbox inset=".65pt,.65pt,.65pt,.65pt">
                  <w:txbxContent>
                    <w:p w:rsidR="00570985" w:rsidRDefault="00570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70985" w:rsidRDefault="00570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xbxContent>
                </v:textbox>
                <w10:wrap type="square" anchorx="margin"/>
              </v:shape>
            </w:pict>
          </mc:Fallback>
        </mc:AlternateContent>
      </w:r>
    </w:p>
    <w:p w:rsidR="00570985" w:rsidRDefault="00570985"/>
    <w:p w:rsidR="00570985" w:rsidRDefault="00570985"/>
    <w:p w:rsidR="00570985" w:rsidRDefault="00570985"/>
    <w:p w:rsidR="00570985" w:rsidRDefault="00570985">
      <w:pPr>
        <w:rPr>
          <w:sz w:val="22"/>
          <w:szCs w:val="22"/>
        </w:rPr>
      </w:pPr>
      <w:r>
        <w:rPr>
          <w:sz w:val="22"/>
          <w:szCs w:val="22"/>
        </w:rPr>
        <w:t>Dear Administrator:</w:t>
      </w:r>
    </w:p>
    <w:p w:rsidR="00570985" w:rsidRDefault="00570985">
      <w:pPr>
        <w:rPr>
          <w:sz w:val="22"/>
          <w:szCs w:val="22"/>
        </w:rPr>
      </w:pPr>
    </w:p>
    <w:p w:rsidR="00570985" w:rsidRDefault="00570985">
      <w:pPr>
        <w:rPr>
          <w:sz w:val="22"/>
          <w:szCs w:val="22"/>
        </w:rPr>
      </w:pPr>
      <w:r>
        <w:rPr>
          <w:sz w:val="22"/>
          <w:szCs w:val="22"/>
        </w:rPr>
        <w:t>You and your committees have spent the last twelve to sixteen months or more preparing your accreditation self-study and getting ready for the team site visit just completed.  Undoubtedly, your school has been recommended for accreditation or re-accreditation.  Congratulations!</w:t>
      </w:r>
    </w:p>
    <w:p w:rsidR="00570985" w:rsidRDefault="00570985">
      <w:pPr>
        <w:rPr>
          <w:sz w:val="22"/>
          <w:szCs w:val="22"/>
        </w:rPr>
      </w:pPr>
    </w:p>
    <w:p w:rsidR="00570985" w:rsidRDefault="00570985">
      <w:pPr>
        <w:rPr>
          <w:sz w:val="22"/>
          <w:szCs w:val="22"/>
        </w:rPr>
      </w:pPr>
      <w:r>
        <w:rPr>
          <w:sz w:val="22"/>
          <w:szCs w:val="22"/>
        </w:rPr>
        <w:t>The following is a list of requirements you should deal with as a follow-up to the visit just completed.  When you receive the Visiting Team Report from your team captain, please do the following within a week:</w:t>
      </w:r>
    </w:p>
    <w:p w:rsidR="001D07E3" w:rsidRDefault="001D07E3" w:rsidP="00A26FC6">
      <w:pPr>
        <w:rPr>
          <w:sz w:val="22"/>
          <w:szCs w:val="22"/>
        </w:rPr>
      </w:pPr>
      <w:r>
        <w:rPr>
          <w:sz w:val="22"/>
          <w:szCs w:val="22"/>
        </w:rPr>
        <w:tab/>
      </w:r>
    </w:p>
    <w:p w:rsidR="002F1A80" w:rsidRDefault="00A26FC6" w:rsidP="002F1A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sz w:val="22"/>
          <w:szCs w:val="22"/>
        </w:rPr>
      </w:pPr>
      <w:r>
        <w:rPr>
          <w:sz w:val="22"/>
          <w:szCs w:val="22"/>
        </w:rPr>
        <w:t>1</w:t>
      </w:r>
      <w:r w:rsidR="00570985">
        <w:rPr>
          <w:sz w:val="22"/>
          <w:szCs w:val="22"/>
        </w:rPr>
        <w:t xml:space="preserve">.  Send one (1) </w:t>
      </w:r>
      <w:r w:rsidR="00945719">
        <w:rPr>
          <w:sz w:val="22"/>
          <w:szCs w:val="22"/>
        </w:rPr>
        <w:t xml:space="preserve">electronic </w:t>
      </w:r>
      <w:r w:rsidR="00570985">
        <w:rPr>
          <w:sz w:val="22"/>
          <w:szCs w:val="22"/>
        </w:rPr>
        <w:t xml:space="preserve">complete self-study </w:t>
      </w:r>
      <w:r w:rsidR="002F1A80">
        <w:rPr>
          <w:sz w:val="22"/>
          <w:szCs w:val="22"/>
        </w:rPr>
        <w:t xml:space="preserve">(without all the attachments) </w:t>
      </w:r>
      <w:r w:rsidR="00570985">
        <w:rPr>
          <w:sz w:val="22"/>
          <w:szCs w:val="22"/>
        </w:rPr>
        <w:t xml:space="preserve">to the District </w:t>
      </w:r>
      <w:r w:rsidR="002F1A80">
        <w:rPr>
          <w:sz w:val="22"/>
          <w:szCs w:val="22"/>
        </w:rPr>
        <w:t xml:space="preserve"> </w:t>
      </w:r>
    </w:p>
    <w:p w:rsidR="00852BAA" w:rsidRDefault="002F1A80" w:rsidP="002F1A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sz w:val="22"/>
          <w:szCs w:val="22"/>
        </w:rPr>
      </w:pPr>
      <w:r>
        <w:rPr>
          <w:sz w:val="22"/>
          <w:szCs w:val="22"/>
        </w:rPr>
        <w:t xml:space="preserve">     Office in Orlando if you have not already done so.   </w:t>
      </w:r>
      <w:r w:rsidR="00852BAA">
        <w:rPr>
          <w:sz w:val="22"/>
          <w:szCs w:val="22"/>
        </w:rPr>
        <w:t xml:space="preserve">ATTACH A FACE SHEET AT </w:t>
      </w:r>
    </w:p>
    <w:p w:rsidR="00570985" w:rsidRDefault="00852BAA" w:rsidP="002F1A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sz w:val="22"/>
          <w:szCs w:val="22"/>
        </w:rPr>
      </w:pPr>
      <w:r>
        <w:rPr>
          <w:sz w:val="22"/>
          <w:szCs w:val="22"/>
        </w:rPr>
        <w:t xml:space="preserve">     THE BEGINNING OF THE SELF-STUDY DOCUMENT.</w:t>
      </w:r>
      <w:r w:rsidR="002F1A80">
        <w:rPr>
          <w:sz w:val="22"/>
          <w:szCs w:val="22"/>
        </w:rPr>
        <w:t xml:space="preserve">           </w:t>
      </w:r>
    </w:p>
    <w:p w:rsidR="00570985" w:rsidRDefault="00A26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2</w:t>
      </w:r>
      <w:r w:rsidR="00570985">
        <w:rPr>
          <w:sz w:val="22"/>
          <w:szCs w:val="22"/>
        </w:rPr>
        <w:t>.  Send one (1) electronic copy of the Visiting Team Report to the District Office in</w:t>
      </w:r>
    </w:p>
    <w:p w:rsidR="00570985" w:rsidRDefault="005709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 xml:space="preserve">     Orlando.  </w:t>
      </w:r>
    </w:p>
    <w:p w:rsidR="00570985" w:rsidRDefault="00A26FC6" w:rsidP="009457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3</w:t>
      </w:r>
      <w:r w:rsidR="00C82CE9">
        <w:rPr>
          <w:sz w:val="22"/>
          <w:szCs w:val="22"/>
        </w:rPr>
        <w:t>.  Send one (1) electronic</w:t>
      </w:r>
      <w:r w:rsidR="00570985">
        <w:rPr>
          <w:sz w:val="22"/>
          <w:szCs w:val="22"/>
        </w:rPr>
        <w:t xml:space="preserve"> copy of the Visiting Team Report to each member of the         </w:t>
      </w:r>
    </w:p>
    <w:p w:rsidR="00570985" w:rsidRDefault="005709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 xml:space="preserve">     visiting team.</w:t>
      </w:r>
    </w:p>
    <w:p w:rsidR="00C74017" w:rsidRDefault="00A26FC6" w:rsidP="00C740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4</w:t>
      </w:r>
      <w:r w:rsidR="00570985">
        <w:rPr>
          <w:sz w:val="22"/>
          <w:szCs w:val="22"/>
        </w:rPr>
        <w:t xml:space="preserve">.  Send </w:t>
      </w:r>
      <w:r w:rsidR="00C74017">
        <w:rPr>
          <w:sz w:val="22"/>
          <w:szCs w:val="22"/>
        </w:rPr>
        <w:t>one (1) hard copy and one (1) electronic copy</w:t>
      </w:r>
      <w:r w:rsidR="00570985">
        <w:rPr>
          <w:sz w:val="22"/>
          <w:szCs w:val="22"/>
        </w:rPr>
        <w:t xml:space="preserve"> of the Visiting Team Report to Glenn </w:t>
      </w:r>
      <w:r w:rsidR="00C74017">
        <w:rPr>
          <w:sz w:val="22"/>
          <w:szCs w:val="22"/>
        </w:rPr>
        <w:t xml:space="preserve"> </w:t>
      </w:r>
    </w:p>
    <w:p w:rsidR="00570985" w:rsidRDefault="00C74017" w:rsidP="00C740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     Moenning at the </w:t>
      </w:r>
      <w:r w:rsidR="00570985">
        <w:rPr>
          <w:sz w:val="22"/>
          <w:szCs w:val="22"/>
        </w:rPr>
        <w:t xml:space="preserve">address listed below.    </w:t>
      </w:r>
    </w:p>
    <w:p w:rsidR="00570985" w:rsidRDefault="00A26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5</w:t>
      </w:r>
      <w:r w:rsidR="00C82CE9">
        <w:rPr>
          <w:sz w:val="22"/>
          <w:szCs w:val="22"/>
        </w:rPr>
        <w:t>.  Send one (1) electronic</w:t>
      </w:r>
      <w:r w:rsidR="00570985">
        <w:rPr>
          <w:sz w:val="22"/>
          <w:szCs w:val="22"/>
        </w:rPr>
        <w:t xml:space="preserve"> copy of the Visiting Team Report to the other members of the </w:t>
      </w:r>
    </w:p>
    <w:p w:rsidR="00570985" w:rsidRDefault="005709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     Florida-Georgia District Accreditation Commission at the address listed below.</w:t>
      </w:r>
    </w:p>
    <w:p w:rsidR="00211865" w:rsidRDefault="00A26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6</w:t>
      </w:r>
      <w:r w:rsidR="00211865">
        <w:rPr>
          <w:sz w:val="22"/>
          <w:szCs w:val="22"/>
        </w:rPr>
        <w:t xml:space="preserve">.  PLEASE DO </w:t>
      </w:r>
      <w:r w:rsidR="001D07E3">
        <w:rPr>
          <w:sz w:val="22"/>
          <w:szCs w:val="22"/>
        </w:rPr>
        <w:t>NOT SEND ANYTHI</w:t>
      </w:r>
      <w:r>
        <w:rPr>
          <w:sz w:val="22"/>
          <w:szCs w:val="22"/>
        </w:rPr>
        <w:t>NG TO ST. LOUIS!!</w:t>
      </w:r>
    </w:p>
    <w:p w:rsidR="001D07E3" w:rsidRDefault="001D07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     </w:t>
      </w:r>
    </w:p>
    <w:p w:rsidR="00570985" w:rsidRDefault="0057098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3600"/>
        <w:rPr>
          <w:sz w:val="22"/>
          <w:szCs w:val="22"/>
        </w:rPr>
      </w:pPr>
      <w:r>
        <w:rPr>
          <w:sz w:val="22"/>
          <w:szCs w:val="22"/>
        </w:rPr>
        <w:t>Glenn Moenning</w:t>
      </w:r>
      <w:r>
        <w:rPr>
          <w:sz w:val="22"/>
          <w:szCs w:val="22"/>
        </w:rPr>
        <w:tab/>
      </w:r>
      <w:r>
        <w:rPr>
          <w:sz w:val="22"/>
          <w:szCs w:val="22"/>
        </w:rPr>
        <w:tab/>
        <w:t>Patricia Weingart</w:t>
      </w:r>
    </w:p>
    <w:p w:rsidR="00570985" w:rsidRDefault="0057098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3600"/>
        <w:rPr>
          <w:sz w:val="22"/>
          <w:szCs w:val="22"/>
        </w:rPr>
      </w:pPr>
      <w:r>
        <w:rPr>
          <w:sz w:val="22"/>
          <w:szCs w:val="22"/>
        </w:rPr>
        <w:t>522 Terrace Hill Drive</w:t>
      </w:r>
      <w:r>
        <w:rPr>
          <w:sz w:val="22"/>
          <w:szCs w:val="22"/>
        </w:rPr>
        <w:tab/>
      </w:r>
      <w:r>
        <w:rPr>
          <w:sz w:val="22"/>
          <w:szCs w:val="22"/>
        </w:rPr>
        <w:tab/>
      </w:r>
      <w:r w:rsidR="0071223C">
        <w:rPr>
          <w:sz w:val="22"/>
          <w:szCs w:val="22"/>
        </w:rPr>
        <w:t>Good Shepherd</w:t>
      </w:r>
      <w:r>
        <w:rPr>
          <w:sz w:val="22"/>
          <w:szCs w:val="22"/>
        </w:rPr>
        <w:t xml:space="preserve"> Lutheran School</w:t>
      </w:r>
    </w:p>
    <w:p w:rsidR="00570985" w:rsidRDefault="00570985">
      <w:pPr>
        <w:tabs>
          <w:tab w:val="left" w:pos="5040"/>
          <w:tab w:val="left" w:pos="5760"/>
          <w:tab w:val="left" w:pos="6480"/>
          <w:tab w:val="left" w:pos="7200"/>
          <w:tab w:val="left" w:pos="7920"/>
          <w:tab w:val="left" w:pos="8640"/>
          <w:tab w:val="left" w:pos="9360"/>
        </w:tabs>
        <w:rPr>
          <w:sz w:val="22"/>
          <w:szCs w:val="22"/>
        </w:rPr>
      </w:pPr>
      <w:r>
        <w:rPr>
          <w:sz w:val="22"/>
          <w:szCs w:val="22"/>
        </w:rPr>
        <w:t xml:space="preserve">                          Temple Terrace, FL 33617          </w:t>
      </w:r>
      <w:r w:rsidR="0071223C">
        <w:rPr>
          <w:sz w:val="22"/>
          <w:szCs w:val="22"/>
        </w:rPr>
        <w:t>5651 Honore Avenue</w:t>
      </w:r>
    </w:p>
    <w:p w:rsidR="00570985" w:rsidRDefault="00B907E7">
      <w:pPr>
        <w:tabs>
          <w:tab w:val="left" w:pos="5040"/>
          <w:tab w:val="left" w:pos="5760"/>
          <w:tab w:val="left" w:pos="6480"/>
          <w:tab w:val="left" w:pos="7200"/>
          <w:tab w:val="left" w:pos="7920"/>
          <w:tab w:val="left" w:pos="8640"/>
          <w:tab w:val="left" w:pos="9360"/>
        </w:tabs>
        <w:rPr>
          <w:sz w:val="22"/>
          <w:szCs w:val="22"/>
        </w:rPr>
      </w:pPr>
      <w:r>
        <w:rPr>
          <w:sz w:val="22"/>
          <w:szCs w:val="22"/>
        </w:rPr>
        <w:t xml:space="preserve">                          gmoenning@verizon.net             </w:t>
      </w:r>
      <w:r w:rsidR="0071223C">
        <w:rPr>
          <w:sz w:val="22"/>
          <w:szCs w:val="22"/>
        </w:rPr>
        <w:t>Sarasota, FL 34233</w:t>
      </w:r>
    </w:p>
    <w:p w:rsidR="00B907E7" w:rsidRDefault="00B907E7">
      <w:pPr>
        <w:tabs>
          <w:tab w:val="left" w:pos="5040"/>
          <w:tab w:val="left" w:pos="5760"/>
          <w:tab w:val="left" w:pos="6480"/>
          <w:tab w:val="left" w:pos="7200"/>
          <w:tab w:val="left" w:pos="7920"/>
          <w:tab w:val="left" w:pos="8640"/>
          <w:tab w:val="left" w:pos="9360"/>
        </w:tabs>
        <w:rPr>
          <w:sz w:val="22"/>
          <w:szCs w:val="22"/>
        </w:rPr>
      </w:pPr>
      <w:r>
        <w:rPr>
          <w:sz w:val="22"/>
          <w:szCs w:val="22"/>
        </w:rPr>
        <w:t xml:space="preserve">                                                                               patweingart@yahoo.com</w:t>
      </w:r>
    </w:p>
    <w:p w:rsidR="00570985" w:rsidRDefault="00570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70985" w:rsidRDefault="00AB04D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3600"/>
        <w:rPr>
          <w:sz w:val="22"/>
          <w:szCs w:val="22"/>
        </w:rPr>
      </w:pPr>
      <w:r>
        <w:rPr>
          <w:sz w:val="22"/>
          <w:szCs w:val="22"/>
        </w:rPr>
        <w:t>Jon Peterson</w:t>
      </w:r>
      <w:r>
        <w:rPr>
          <w:sz w:val="22"/>
          <w:szCs w:val="22"/>
        </w:rPr>
        <w:tab/>
      </w:r>
      <w:r>
        <w:rPr>
          <w:sz w:val="22"/>
          <w:szCs w:val="22"/>
        </w:rPr>
        <w:tab/>
      </w:r>
      <w:r>
        <w:rPr>
          <w:sz w:val="22"/>
          <w:szCs w:val="22"/>
        </w:rPr>
        <w:tab/>
        <w:t>Kathy Knudtson</w:t>
      </w:r>
    </w:p>
    <w:p w:rsidR="00570985" w:rsidRDefault="00570985" w:rsidP="0071223C">
      <w:pPr>
        <w:tabs>
          <w:tab w:val="left" w:pos="1440"/>
          <w:tab w:val="left" w:pos="2160"/>
          <w:tab w:val="left" w:pos="2880"/>
          <w:tab w:val="left" w:pos="3600"/>
          <w:tab w:val="left" w:pos="4320"/>
          <w:tab w:val="left" w:pos="5040"/>
          <w:tab w:val="left" w:pos="5760"/>
        </w:tabs>
        <w:ind w:left="5040" w:hanging="3600"/>
        <w:rPr>
          <w:sz w:val="22"/>
          <w:szCs w:val="22"/>
        </w:rPr>
      </w:pPr>
      <w:r>
        <w:rPr>
          <w:sz w:val="22"/>
          <w:szCs w:val="22"/>
        </w:rPr>
        <w:t>Grace Lutheran School</w:t>
      </w:r>
      <w:r>
        <w:rPr>
          <w:sz w:val="22"/>
          <w:szCs w:val="22"/>
        </w:rPr>
        <w:tab/>
      </w:r>
      <w:r>
        <w:rPr>
          <w:sz w:val="22"/>
          <w:szCs w:val="22"/>
        </w:rPr>
        <w:tab/>
      </w:r>
      <w:r w:rsidR="00AB04D5">
        <w:rPr>
          <w:sz w:val="22"/>
          <w:szCs w:val="22"/>
        </w:rPr>
        <w:t>Faith Lutheran School</w:t>
      </w:r>
      <w:r w:rsidR="0071223C">
        <w:rPr>
          <w:sz w:val="22"/>
          <w:szCs w:val="22"/>
        </w:rPr>
        <w:tab/>
      </w:r>
      <w:r w:rsidR="0071223C">
        <w:rPr>
          <w:sz w:val="22"/>
          <w:szCs w:val="22"/>
        </w:rPr>
        <w:tab/>
        <w:t xml:space="preserve"> </w:t>
      </w:r>
    </w:p>
    <w:p w:rsidR="00570985" w:rsidRDefault="0057098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3600"/>
        <w:rPr>
          <w:sz w:val="22"/>
          <w:szCs w:val="22"/>
        </w:rPr>
      </w:pPr>
      <w:r>
        <w:rPr>
          <w:sz w:val="22"/>
          <w:szCs w:val="22"/>
        </w:rPr>
        <w:t>320 Bates A</w:t>
      </w:r>
      <w:r w:rsidR="00AB04D5">
        <w:rPr>
          <w:sz w:val="22"/>
          <w:szCs w:val="22"/>
        </w:rPr>
        <w:t>venue, SE</w:t>
      </w:r>
      <w:r w:rsidR="00AB04D5">
        <w:rPr>
          <w:sz w:val="22"/>
          <w:szCs w:val="22"/>
        </w:rPr>
        <w:tab/>
      </w:r>
      <w:r w:rsidR="00AB04D5">
        <w:rPr>
          <w:sz w:val="22"/>
          <w:szCs w:val="22"/>
        </w:rPr>
        <w:tab/>
        <w:t>555 US #1</w:t>
      </w:r>
    </w:p>
    <w:p w:rsidR="00570985" w:rsidRDefault="00570985" w:rsidP="00510EB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3600"/>
        <w:rPr>
          <w:sz w:val="22"/>
          <w:szCs w:val="22"/>
        </w:rPr>
      </w:pPr>
      <w:r>
        <w:rPr>
          <w:sz w:val="22"/>
          <w:szCs w:val="22"/>
        </w:rPr>
        <w:t>Winter Haven, FL</w:t>
      </w:r>
      <w:r w:rsidR="00A7465A">
        <w:rPr>
          <w:sz w:val="22"/>
          <w:szCs w:val="22"/>
        </w:rPr>
        <w:t xml:space="preserve"> 33880</w:t>
      </w:r>
      <w:r w:rsidR="00A7465A">
        <w:rPr>
          <w:sz w:val="22"/>
          <w:szCs w:val="22"/>
        </w:rPr>
        <w:tab/>
      </w:r>
      <w:r w:rsidR="00AB04D5">
        <w:rPr>
          <w:sz w:val="22"/>
          <w:szCs w:val="22"/>
        </w:rPr>
        <w:t>North Palm Beach, FL 33408</w:t>
      </w:r>
    </w:p>
    <w:p w:rsidR="00510EB1" w:rsidRDefault="00AB04D5" w:rsidP="00510EB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3600"/>
        <w:rPr>
          <w:sz w:val="22"/>
          <w:szCs w:val="22"/>
        </w:rPr>
      </w:pPr>
      <w:hyperlink r:id="rId5" w:history="1">
        <w:r w:rsidRPr="009B1BAA">
          <w:rPr>
            <w:rStyle w:val="Hyperlink"/>
            <w:sz w:val="22"/>
            <w:szCs w:val="22"/>
          </w:rPr>
          <w:t>jpeterson@glwh.org</w:t>
        </w:r>
      </w:hyperlink>
      <w:r>
        <w:rPr>
          <w:sz w:val="22"/>
          <w:szCs w:val="22"/>
        </w:rPr>
        <w:tab/>
      </w:r>
      <w:r>
        <w:rPr>
          <w:sz w:val="22"/>
          <w:szCs w:val="22"/>
        </w:rPr>
        <w:tab/>
      </w:r>
      <w:hyperlink r:id="rId6" w:history="1">
        <w:r w:rsidRPr="009B1BAA">
          <w:rPr>
            <w:rStyle w:val="Hyperlink"/>
            <w:sz w:val="22"/>
            <w:szCs w:val="22"/>
          </w:rPr>
          <w:t>kknudtson@faithnpb.com</w:t>
        </w:r>
      </w:hyperlink>
      <w:r>
        <w:rPr>
          <w:sz w:val="22"/>
          <w:szCs w:val="22"/>
        </w:rPr>
        <w:t xml:space="preserve"> </w:t>
      </w:r>
    </w:p>
    <w:p w:rsidR="00570985" w:rsidRDefault="00570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70985" w:rsidRDefault="0056634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22"/>
          <w:szCs w:val="22"/>
        </w:rPr>
      </w:pPr>
      <w:r>
        <w:rPr>
          <w:sz w:val="22"/>
          <w:szCs w:val="22"/>
        </w:rPr>
        <w:t>Roger Walker</w:t>
      </w:r>
      <w:r>
        <w:rPr>
          <w:sz w:val="22"/>
          <w:szCs w:val="22"/>
        </w:rPr>
        <w:tab/>
      </w:r>
      <w:r>
        <w:rPr>
          <w:sz w:val="22"/>
          <w:szCs w:val="22"/>
        </w:rPr>
        <w:tab/>
      </w:r>
      <w:r>
        <w:rPr>
          <w:sz w:val="22"/>
          <w:szCs w:val="22"/>
        </w:rPr>
        <w:tab/>
      </w:r>
      <w:r w:rsidR="00570985">
        <w:rPr>
          <w:sz w:val="22"/>
          <w:szCs w:val="22"/>
        </w:rPr>
        <w:tab/>
        <w:t xml:space="preserve">           </w:t>
      </w:r>
    </w:p>
    <w:p w:rsidR="0056634A" w:rsidRDefault="00570985" w:rsidP="0056634A">
      <w:pPr>
        <w:tabs>
          <w:tab w:val="left" w:pos="0"/>
          <w:tab w:val="left" w:pos="720"/>
          <w:tab w:val="left" w:pos="1440"/>
          <w:tab w:val="left" w:pos="2160"/>
          <w:tab w:val="left" w:pos="2880"/>
          <w:tab w:val="left" w:pos="3600"/>
          <w:tab w:val="center" w:pos="4726"/>
          <w:tab w:val="left" w:pos="5040"/>
          <w:tab w:val="left" w:pos="5760"/>
          <w:tab w:val="left" w:pos="6480"/>
          <w:tab w:val="left" w:pos="7200"/>
          <w:tab w:val="left" w:pos="7920"/>
          <w:tab w:val="left" w:pos="8640"/>
          <w:tab w:val="left" w:pos="9360"/>
        </w:tabs>
        <w:ind w:left="1440"/>
        <w:rPr>
          <w:sz w:val="22"/>
          <w:szCs w:val="22"/>
        </w:rPr>
      </w:pPr>
      <w:r>
        <w:rPr>
          <w:sz w:val="22"/>
          <w:szCs w:val="22"/>
        </w:rPr>
        <w:t>Grace Lutheran School</w:t>
      </w:r>
      <w:r>
        <w:rPr>
          <w:sz w:val="22"/>
          <w:szCs w:val="22"/>
        </w:rPr>
        <w:tab/>
        <w:t xml:space="preserve">                      </w:t>
      </w:r>
      <w:r>
        <w:rPr>
          <w:sz w:val="22"/>
          <w:szCs w:val="22"/>
        </w:rPr>
        <w:tab/>
      </w:r>
      <w:r>
        <w:rPr>
          <w:sz w:val="22"/>
          <w:szCs w:val="22"/>
        </w:rPr>
        <w:tab/>
        <w:t xml:space="preserve">           </w:t>
      </w:r>
      <w:r w:rsidR="0056634A">
        <w:rPr>
          <w:sz w:val="22"/>
          <w:szCs w:val="22"/>
        </w:rPr>
        <w:t xml:space="preserve">                              </w:t>
      </w:r>
    </w:p>
    <w:p w:rsidR="00570985" w:rsidRDefault="00570985" w:rsidP="0056634A">
      <w:pPr>
        <w:tabs>
          <w:tab w:val="left" w:pos="0"/>
          <w:tab w:val="left" w:pos="720"/>
          <w:tab w:val="left" w:pos="1440"/>
          <w:tab w:val="left" w:pos="2160"/>
          <w:tab w:val="left" w:pos="2880"/>
          <w:tab w:val="left" w:pos="3600"/>
          <w:tab w:val="center" w:pos="4726"/>
          <w:tab w:val="left" w:pos="5040"/>
          <w:tab w:val="left" w:pos="5760"/>
          <w:tab w:val="left" w:pos="6480"/>
          <w:tab w:val="left" w:pos="7200"/>
          <w:tab w:val="left" w:pos="7920"/>
          <w:tab w:val="left" w:pos="8640"/>
          <w:tab w:val="left" w:pos="9360"/>
        </w:tabs>
        <w:ind w:left="1440"/>
        <w:rPr>
          <w:sz w:val="22"/>
          <w:szCs w:val="22"/>
        </w:rPr>
      </w:pPr>
      <w:r>
        <w:rPr>
          <w:sz w:val="22"/>
          <w:szCs w:val="22"/>
        </w:rPr>
        <w:t>320</w:t>
      </w:r>
      <w:r w:rsidR="00A7465A">
        <w:rPr>
          <w:sz w:val="22"/>
          <w:szCs w:val="22"/>
        </w:rPr>
        <w:t xml:space="preserve"> Bates Avenue, SE</w:t>
      </w:r>
      <w:r w:rsidR="00A7465A">
        <w:rPr>
          <w:sz w:val="22"/>
          <w:szCs w:val="22"/>
        </w:rPr>
        <w:tab/>
        <w:t xml:space="preserve">     </w:t>
      </w:r>
      <w:r w:rsidR="0056634A">
        <w:rPr>
          <w:sz w:val="22"/>
          <w:szCs w:val="22"/>
        </w:rPr>
        <w:t xml:space="preserve">        </w:t>
      </w:r>
      <w:r>
        <w:rPr>
          <w:sz w:val="22"/>
          <w:szCs w:val="22"/>
        </w:rPr>
        <w:t xml:space="preserve">                        </w:t>
      </w:r>
    </w:p>
    <w:p w:rsidR="00510EB1" w:rsidRDefault="00570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Pr>
          <w:sz w:val="22"/>
          <w:szCs w:val="22"/>
        </w:rPr>
        <w:tab/>
        <w:t xml:space="preserve">Winter </w:t>
      </w:r>
      <w:r w:rsidR="00A7465A">
        <w:rPr>
          <w:sz w:val="22"/>
          <w:szCs w:val="22"/>
        </w:rPr>
        <w:t>Haven, FL 33880</w:t>
      </w:r>
      <w:r w:rsidR="00A7465A">
        <w:rPr>
          <w:sz w:val="22"/>
          <w:szCs w:val="22"/>
        </w:rPr>
        <w:tab/>
      </w:r>
      <w:r w:rsidR="00510EB1">
        <w:rPr>
          <w:sz w:val="22"/>
          <w:szCs w:val="22"/>
        </w:rPr>
        <w:tab/>
      </w:r>
      <w:r w:rsidR="00510EB1">
        <w:rPr>
          <w:sz w:val="22"/>
          <w:szCs w:val="22"/>
        </w:rPr>
        <w:tab/>
      </w:r>
      <w:r w:rsidR="0056634A">
        <w:rPr>
          <w:sz w:val="22"/>
          <w:szCs w:val="22"/>
        </w:rPr>
        <w:tab/>
      </w:r>
      <w:r w:rsidR="0056634A">
        <w:rPr>
          <w:sz w:val="22"/>
          <w:szCs w:val="22"/>
        </w:rPr>
        <w:tab/>
      </w:r>
      <w:r w:rsidR="0056634A">
        <w:rPr>
          <w:sz w:val="22"/>
          <w:szCs w:val="22"/>
        </w:rPr>
        <w:tab/>
      </w:r>
      <w:r w:rsidR="0056634A">
        <w:rPr>
          <w:sz w:val="22"/>
          <w:szCs w:val="22"/>
        </w:rPr>
        <w:tab/>
      </w:r>
      <w:r w:rsidR="00AB04D5">
        <w:rPr>
          <w:sz w:val="22"/>
          <w:szCs w:val="22"/>
        </w:rPr>
        <w:tab/>
      </w:r>
      <w:r w:rsidR="00AB04D5">
        <w:rPr>
          <w:sz w:val="22"/>
          <w:szCs w:val="22"/>
        </w:rPr>
        <w:tab/>
      </w:r>
      <w:r w:rsidR="00AB04D5">
        <w:rPr>
          <w:sz w:val="22"/>
          <w:szCs w:val="22"/>
        </w:rPr>
        <w:tab/>
      </w:r>
      <w:hyperlink r:id="rId7" w:history="1">
        <w:r w:rsidR="00874061" w:rsidRPr="00F72882">
          <w:rPr>
            <w:rStyle w:val="Hyperlink"/>
            <w:sz w:val="22"/>
            <w:szCs w:val="22"/>
          </w:rPr>
          <w:t>rwalker@glwh.org</w:t>
        </w:r>
      </w:hyperlink>
      <w:r w:rsidR="00874061">
        <w:rPr>
          <w:sz w:val="22"/>
          <w:szCs w:val="22"/>
        </w:rPr>
        <w:tab/>
      </w:r>
      <w:r w:rsidR="00874061">
        <w:rPr>
          <w:sz w:val="22"/>
          <w:szCs w:val="22"/>
        </w:rPr>
        <w:tab/>
      </w:r>
    </w:p>
    <w:p w:rsidR="00570985" w:rsidRDefault="00570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6761A9" w:rsidRDefault="00570985" w:rsidP="00FB5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Pr>
          <w:sz w:val="22"/>
          <w:szCs w:val="22"/>
        </w:rPr>
        <w:tab/>
      </w:r>
    </w:p>
    <w:p w:rsidR="006761A9" w:rsidRDefault="006761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6761A9" w:rsidRDefault="006761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6761A9" w:rsidRDefault="006761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6761A9" w:rsidRDefault="006761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70985" w:rsidRDefault="00570985" w:rsidP="006761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w:t>
      </w:r>
    </w:p>
    <w:p w:rsidR="006761A9" w:rsidRPr="006761A9" w:rsidRDefault="006761A9" w:rsidP="006761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sz w:val="22"/>
          <w:szCs w:val="22"/>
        </w:rPr>
        <w:t xml:space="preserve">ADVANCED SCHOOLS </w:t>
      </w:r>
      <w:r w:rsidR="00780D75">
        <w:rPr>
          <w:sz w:val="22"/>
          <w:szCs w:val="22"/>
        </w:rPr>
        <w:t>–</w:t>
      </w:r>
      <w:r>
        <w:rPr>
          <w:sz w:val="22"/>
          <w:szCs w:val="22"/>
        </w:rPr>
        <w:t xml:space="preserve"> </w:t>
      </w:r>
      <w:r w:rsidR="00780D75">
        <w:rPr>
          <w:sz w:val="22"/>
          <w:szCs w:val="22"/>
        </w:rPr>
        <w:t>After you receive the Visiti</w:t>
      </w:r>
      <w:r w:rsidR="004014D9">
        <w:rPr>
          <w:sz w:val="22"/>
          <w:szCs w:val="22"/>
        </w:rPr>
        <w:t>ng Team Report, complete steps 2, 3, 4, and 5</w:t>
      </w:r>
      <w:r w:rsidR="00780D75">
        <w:rPr>
          <w:sz w:val="22"/>
          <w:szCs w:val="22"/>
        </w:rPr>
        <w:t xml:space="preserve"> as indicated on the previous page and any other requirements of AdvancED.</w:t>
      </w:r>
    </w:p>
    <w:p w:rsidR="00570985" w:rsidRDefault="005709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70985" w:rsidRDefault="00793A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sz w:val="22"/>
          <w:szCs w:val="22"/>
        </w:rPr>
        <w:t>EVIDENCE BASED ACCREDITATION (EBA)</w:t>
      </w:r>
      <w:r w:rsidR="00E4299F">
        <w:rPr>
          <w:b/>
          <w:sz w:val="22"/>
          <w:szCs w:val="22"/>
        </w:rPr>
        <w:t xml:space="preserve"> SCHOOLS – P</w:t>
      </w:r>
      <w:r w:rsidR="00570985">
        <w:rPr>
          <w:b/>
          <w:sz w:val="22"/>
          <w:szCs w:val="22"/>
        </w:rPr>
        <w:t xml:space="preserve">lease note that the following is to be the </w:t>
      </w:r>
      <w:r w:rsidR="000C4CB6">
        <w:rPr>
          <w:b/>
          <w:sz w:val="22"/>
          <w:szCs w:val="22"/>
        </w:rPr>
        <w:t xml:space="preserve">order of the </w:t>
      </w:r>
      <w:r w:rsidR="00570985">
        <w:rPr>
          <w:b/>
          <w:sz w:val="22"/>
          <w:szCs w:val="22"/>
        </w:rPr>
        <w:t xml:space="preserve">contents of the Visiting Team Report: </w:t>
      </w:r>
      <w:r w:rsidR="00570985">
        <w:rPr>
          <w:sz w:val="22"/>
          <w:szCs w:val="22"/>
        </w:rPr>
        <w:t>face sheet, team report submission checklist,</w:t>
      </w:r>
      <w:r w:rsidR="00351F0B" w:rsidRPr="00351F0B">
        <w:rPr>
          <w:sz w:val="22"/>
          <w:szCs w:val="22"/>
        </w:rPr>
        <w:t xml:space="preserve"> </w:t>
      </w:r>
      <w:r>
        <w:rPr>
          <w:sz w:val="22"/>
          <w:szCs w:val="22"/>
        </w:rPr>
        <w:t xml:space="preserve">the Visiting Team Report as given to you by the team captain, </w:t>
      </w:r>
      <w:r w:rsidR="00351F0B">
        <w:rPr>
          <w:sz w:val="22"/>
          <w:szCs w:val="22"/>
        </w:rPr>
        <w:t xml:space="preserve"> and</w:t>
      </w:r>
      <w:r w:rsidR="00351F0B" w:rsidRPr="00351F0B">
        <w:rPr>
          <w:sz w:val="22"/>
          <w:szCs w:val="22"/>
        </w:rPr>
        <w:t xml:space="preserve"> </w:t>
      </w:r>
      <w:r w:rsidR="00351F0B">
        <w:rPr>
          <w:sz w:val="22"/>
          <w:szCs w:val="22"/>
        </w:rPr>
        <w:t>the “General Information” section from the self-study.</w:t>
      </w:r>
    </w:p>
    <w:p w:rsidR="00E4299F" w:rsidRDefault="00E42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4299F" w:rsidRPr="00E4299F" w:rsidRDefault="00E42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sz w:val="22"/>
          <w:szCs w:val="22"/>
        </w:rPr>
        <w:t xml:space="preserve">EARLY CHILDHOOD ACCREDITATION SCHOOLS – Please note that the following is to be the order of the contents of the Visiting Team Report:  </w:t>
      </w:r>
      <w:r>
        <w:rPr>
          <w:sz w:val="22"/>
          <w:szCs w:val="22"/>
        </w:rPr>
        <w:t xml:space="preserve">face sheet, team report submission checklist, title page, foreword, disclaimer, biographical information on team members, Sections I-VII as written by the visiting </w:t>
      </w:r>
      <w:r>
        <w:rPr>
          <w:b/>
          <w:sz w:val="22"/>
          <w:szCs w:val="22"/>
        </w:rPr>
        <w:t xml:space="preserve"> </w:t>
      </w:r>
      <w:r>
        <w:rPr>
          <w:sz w:val="22"/>
          <w:szCs w:val="22"/>
        </w:rPr>
        <w:t>team, the Report Summary, and the “General Information” section from the self-study.</w:t>
      </w:r>
    </w:p>
    <w:p w:rsidR="00E4299F" w:rsidRDefault="00E42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70985" w:rsidRDefault="00E42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sz w:val="22"/>
          <w:szCs w:val="22"/>
        </w:rPr>
        <w:t>ALL SCHOOLS</w:t>
      </w:r>
      <w:r w:rsidR="00570985">
        <w:rPr>
          <w:b/>
          <w:sz w:val="22"/>
          <w:szCs w:val="22"/>
        </w:rPr>
        <w:t xml:space="preserve"> - </w:t>
      </w:r>
      <w:r w:rsidR="00570985">
        <w:rPr>
          <w:sz w:val="22"/>
          <w:szCs w:val="22"/>
        </w:rPr>
        <w:t xml:space="preserve">After you have shared the Visiting Team Report with the appropriate constituents of your school and church, you, along with your staff and School Board, should make plans to consider each recommendation made by the team.  These plans should begin immediately and extend to the next </w:t>
      </w:r>
      <w:r w:rsidR="00542ED4">
        <w:rPr>
          <w:sz w:val="22"/>
          <w:szCs w:val="22"/>
        </w:rPr>
        <w:t>four</w:t>
      </w:r>
      <w:r w:rsidR="00570985">
        <w:rPr>
          <w:sz w:val="22"/>
          <w:szCs w:val="22"/>
        </w:rPr>
        <w:t xml:space="preserve"> years so that you have completed the process by the time a new self-study commences for re-accreditation.  This process is called the School Improvement Plan and should follow the following four-step procedure:</w:t>
      </w:r>
    </w:p>
    <w:p w:rsidR="00570985" w:rsidRDefault="00570985">
      <w:pPr>
        <w:tabs>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s>
        <w:ind w:left="1710" w:hanging="270"/>
        <w:rPr>
          <w:sz w:val="22"/>
          <w:szCs w:val="22"/>
        </w:rPr>
      </w:pPr>
      <w:r>
        <w:rPr>
          <w:sz w:val="22"/>
          <w:szCs w:val="22"/>
        </w:rPr>
        <w:t>1.</w:t>
      </w:r>
      <w:r>
        <w:rPr>
          <w:sz w:val="22"/>
          <w:szCs w:val="22"/>
        </w:rPr>
        <w:tab/>
        <w:t>Form a School Improvement Plan committee.  This may be either</w:t>
      </w:r>
    </w:p>
    <w:p w:rsidR="00570985" w:rsidRDefault="00570985">
      <w:pPr>
        <w:tabs>
          <w:tab w:val="left" w:pos="1710"/>
          <w:tab w:val="left" w:pos="2880"/>
          <w:tab w:val="left" w:pos="3600"/>
          <w:tab w:val="left" w:pos="4320"/>
          <w:tab w:val="left" w:pos="5040"/>
          <w:tab w:val="left" w:pos="5760"/>
          <w:tab w:val="left" w:pos="6480"/>
          <w:tab w:val="left" w:pos="7200"/>
          <w:tab w:val="left" w:pos="7920"/>
          <w:tab w:val="left" w:pos="8640"/>
          <w:tab w:val="left" w:pos="9360"/>
        </w:tabs>
        <w:ind w:firstLine="1710"/>
        <w:rPr>
          <w:sz w:val="22"/>
          <w:szCs w:val="22"/>
        </w:rPr>
      </w:pPr>
      <w:r>
        <w:rPr>
          <w:sz w:val="22"/>
          <w:szCs w:val="22"/>
        </w:rPr>
        <w:t>the previous Steering Committee or a newly appointed committee.</w:t>
      </w:r>
    </w:p>
    <w:p w:rsidR="00570985" w:rsidRDefault="00570985">
      <w:pPr>
        <w:tabs>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s>
        <w:ind w:left="1710" w:hanging="270"/>
        <w:rPr>
          <w:sz w:val="22"/>
          <w:szCs w:val="22"/>
        </w:rPr>
      </w:pPr>
      <w:r>
        <w:rPr>
          <w:sz w:val="22"/>
          <w:szCs w:val="22"/>
        </w:rPr>
        <w:t>2.</w:t>
      </w:r>
      <w:r>
        <w:rPr>
          <w:sz w:val="22"/>
          <w:szCs w:val="22"/>
        </w:rPr>
        <w:tab/>
        <w:t>Create a School Improvement Plan (SIP)</w:t>
      </w:r>
    </w:p>
    <w:p w:rsidR="00570985" w:rsidRDefault="00570985">
      <w:pPr>
        <w:tabs>
          <w:tab w:val="left" w:pos="1710"/>
          <w:tab w:val="left" w:pos="2880"/>
          <w:tab w:val="left" w:pos="3600"/>
          <w:tab w:val="left" w:pos="4320"/>
          <w:tab w:val="left" w:pos="5040"/>
          <w:tab w:val="left" w:pos="5760"/>
          <w:tab w:val="left" w:pos="6480"/>
          <w:tab w:val="left" w:pos="7200"/>
          <w:tab w:val="left" w:pos="7920"/>
          <w:tab w:val="left" w:pos="8640"/>
          <w:tab w:val="left" w:pos="9360"/>
        </w:tabs>
        <w:ind w:firstLine="1710"/>
        <w:rPr>
          <w:sz w:val="22"/>
          <w:szCs w:val="22"/>
        </w:rPr>
      </w:pPr>
      <w:r>
        <w:rPr>
          <w:sz w:val="22"/>
          <w:szCs w:val="22"/>
        </w:rPr>
        <w:t>a.  Determine recommendations to be carried out immediately.</w:t>
      </w:r>
    </w:p>
    <w:p w:rsidR="00570985" w:rsidRDefault="00570985">
      <w:pPr>
        <w:tabs>
          <w:tab w:val="left" w:pos="1710"/>
          <w:tab w:val="left" w:pos="2880"/>
          <w:tab w:val="left" w:pos="3600"/>
          <w:tab w:val="left" w:pos="4320"/>
          <w:tab w:val="left" w:pos="5040"/>
          <w:tab w:val="left" w:pos="5760"/>
          <w:tab w:val="left" w:pos="6480"/>
          <w:tab w:val="left" w:pos="7200"/>
          <w:tab w:val="left" w:pos="7920"/>
          <w:tab w:val="left" w:pos="8640"/>
          <w:tab w:val="left" w:pos="9360"/>
        </w:tabs>
        <w:ind w:firstLine="1710"/>
        <w:rPr>
          <w:sz w:val="22"/>
          <w:szCs w:val="22"/>
        </w:rPr>
      </w:pPr>
      <w:r>
        <w:rPr>
          <w:sz w:val="22"/>
          <w:szCs w:val="22"/>
        </w:rPr>
        <w:t>b.  Determine recommendations to be carried out in the near future.</w:t>
      </w:r>
    </w:p>
    <w:p w:rsidR="00570985" w:rsidRDefault="00570985">
      <w:pPr>
        <w:tabs>
          <w:tab w:val="left" w:pos="1710"/>
          <w:tab w:val="left" w:pos="2880"/>
          <w:tab w:val="left" w:pos="3600"/>
          <w:tab w:val="left" w:pos="4320"/>
          <w:tab w:val="left" w:pos="5040"/>
          <w:tab w:val="left" w:pos="5760"/>
          <w:tab w:val="left" w:pos="6480"/>
          <w:tab w:val="left" w:pos="7200"/>
          <w:tab w:val="left" w:pos="7920"/>
          <w:tab w:val="left" w:pos="8640"/>
          <w:tab w:val="left" w:pos="9360"/>
        </w:tabs>
        <w:ind w:firstLine="1710"/>
        <w:rPr>
          <w:sz w:val="22"/>
          <w:szCs w:val="22"/>
        </w:rPr>
      </w:pPr>
      <w:r>
        <w:rPr>
          <w:sz w:val="22"/>
          <w:szCs w:val="22"/>
        </w:rPr>
        <w:t>c.  Determine recommendations which require long-term planning.</w:t>
      </w:r>
    </w:p>
    <w:p w:rsidR="00570985" w:rsidRDefault="00570985">
      <w:pPr>
        <w:tabs>
          <w:tab w:val="left" w:pos="1710"/>
          <w:tab w:val="left" w:pos="2880"/>
          <w:tab w:val="left" w:pos="3600"/>
          <w:tab w:val="left" w:pos="4320"/>
          <w:tab w:val="left" w:pos="5040"/>
          <w:tab w:val="left" w:pos="5760"/>
          <w:tab w:val="left" w:pos="6480"/>
          <w:tab w:val="left" w:pos="7200"/>
          <w:tab w:val="left" w:pos="7920"/>
          <w:tab w:val="left" w:pos="8640"/>
          <w:tab w:val="left" w:pos="9360"/>
        </w:tabs>
        <w:ind w:firstLine="1710"/>
        <w:rPr>
          <w:sz w:val="22"/>
          <w:szCs w:val="22"/>
        </w:rPr>
      </w:pPr>
      <w:r>
        <w:rPr>
          <w:sz w:val="22"/>
          <w:szCs w:val="22"/>
        </w:rPr>
        <w:t>d.  Determine recommendations judged to be invalid.</w:t>
      </w:r>
    </w:p>
    <w:p w:rsidR="00570985" w:rsidRDefault="00570985">
      <w:pPr>
        <w:tabs>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s>
        <w:ind w:left="1710" w:hanging="270"/>
        <w:rPr>
          <w:sz w:val="22"/>
          <w:szCs w:val="22"/>
        </w:rPr>
      </w:pPr>
      <w:r>
        <w:rPr>
          <w:sz w:val="22"/>
          <w:szCs w:val="22"/>
        </w:rPr>
        <w:t>3.</w:t>
      </w:r>
      <w:r>
        <w:rPr>
          <w:sz w:val="22"/>
          <w:szCs w:val="22"/>
        </w:rPr>
        <w:tab/>
        <w:t>Include the SIP on the agenda of every School Board and faculty</w:t>
      </w:r>
    </w:p>
    <w:p w:rsidR="00570985" w:rsidRDefault="00570985">
      <w:pPr>
        <w:tabs>
          <w:tab w:val="left" w:pos="1710"/>
          <w:tab w:val="left" w:pos="2880"/>
          <w:tab w:val="left" w:pos="3600"/>
          <w:tab w:val="left" w:pos="4320"/>
          <w:tab w:val="left" w:pos="5040"/>
          <w:tab w:val="left" w:pos="5760"/>
          <w:tab w:val="left" w:pos="6480"/>
          <w:tab w:val="left" w:pos="7200"/>
          <w:tab w:val="left" w:pos="7920"/>
          <w:tab w:val="left" w:pos="8640"/>
          <w:tab w:val="left" w:pos="9360"/>
        </w:tabs>
        <w:ind w:firstLine="1710"/>
        <w:rPr>
          <w:sz w:val="22"/>
          <w:szCs w:val="22"/>
        </w:rPr>
      </w:pPr>
      <w:r>
        <w:rPr>
          <w:sz w:val="22"/>
          <w:szCs w:val="22"/>
        </w:rPr>
        <w:t>meeting.</w:t>
      </w:r>
    </w:p>
    <w:p w:rsidR="00570985" w:rsidRDefault="00570985">
      <w:pPr>
        <w:tabs>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s>
        <w:ind w:left="1710" w:hanging="270"/>
        <w:rPr>
          <w:sz w:val="22"/>
          <w:szCs w:val="22"/>
        </w:rPr>
      </w:pPr>
      <w:r>
        <w:rPr>
          <w:sz w:val="22"/>
          <w:szCs w:val="22"/>
        </w:rPr>
        <w:t>4.</w:t>
      </w:r>
      <w:r>
        <w:rPr>
          <w:sz w:val="22"/>
          <w:szCs w:val="22"/>
        </w:rPr>
        <w:tab/>
        <w:t>The SIP committee must submit a properly completed annual report</w:t>
      </w:r>
    </w:p>
    <w:p w:rsidR="009E7916" w:rsidRDefault="00570985" w:rsidP="002952FA">
      <w:pPr>
        <w:tabs>
          <w:tab w:val="left" w:pos="1710"/>
          <w:tab w:val="left" w:pos="2880"/>
          <w:tab w:val="left" w:pos="3600"/>
          <w:tab w:val="left" w:pos="4320"/>
          <w:tab w:val="left" w:pos="5040"/>
          <w:tab w:val="left" w:pos="5760"/>
          <w:tab w:val="left" w:pos="6480"/>
          <w:tab w:val="left" w:pos="7200"/>
          <w:tab w:val="left" w:pos="7920"/>
          <w:tab w:val="left" w:pos="8640"/>
          <w:tab w:val="left" w:pos="9360"/>
        </w:tabs>
        <w:ind w:firstLine="1710"/>
        <w:rPr>
          <w:sz w:val="22"/>
          <w:szCs w:val="22"/>
        </w:rPr>
      </w:pPr>
      <w:r>
        <w:rPr>
          <w:sz w:val="22"/>
          <w:szCs w:val="22"/>
        </w:rPr>
        <w:t xml:space="preserve">which is submitted to the District </w:t>
      </w:r>
      <w:r w:rsidR="002952FA">
        <w:rPr>
          <w:sz w:val="22"/>
          <w:szCs w:val="22"/>
        </w:rPr>
        <w:t xml:space="preserve">Office </w:t>
      </w:r>
      <w:r>
        <w:rPr>
          <w:sz w:val="22"/>
          <w:szCs w:val="22"/>
        </w:rPr>
        <w:t>in Orlando by April 15.</w:t>
      </w:r>
      <w:r w:rsidR="009E7916">
        <w:rPr>
          <w:sz w:val="22"/>
          <w:szCs w:val="22"/>
        </w:rPr>
        <w:t xml:space="preserve">  Your</w:t>
      </w:r>
    </w:p>
    <w:p w:rsidR="009E7916" w:rsidRDefault="009E7916" w:rsidP="002952FA">
      <w:pPr>
        <w:tabs>
          <w:tab w:val="left" w:pos="1710"/>
          <w:tab w:val="left" w:pos="2880"/>
          <w:tab w:val="left" w:pos="3600"/>
          <w:tab w:val="left" w:pos="4320"/>
          <w:tab w:val="left" w:pos="5040"/>
          <w:tab w:val="left" w:pos="5760"/>
          <w:tab w:val="left" w:pos="6480"/>
          <w:tab w:val="left" w:pos="7200"/>
          <w:tab w:val="left" w:pos="7920"/>
          <w:tab w:val="left" w:pos="8640"/>
          <w:tab w:val="left" w:pos="9360"/>
        </w:tabs>
        <w:ind w:firstLine="1710"/>
        <w:rPr>
          <w:sz w:val="22"/>
          <w:szCs w:val="22"/>
        </w:rPr>
      </w:pPr>
      <w:r>
        <w:rPr>
          <w:sz w:val="22"/>
          <w:szCs w:val="22"/>
        </w:rPr>
        <w:t>team captain will provide you the Cumulative Annual Report Form that</w:t>
      </w:r>
    </w:p>
    <w:p w:rsidR="00570985" w:rsidRDefault="009E7916" w:rsidP="002952FA">
      <w:pPr>
        <w:tabs>
          <w:tab w:val="left" w:pos="1710"/>
          <w:tab w:val="left" w:pos="2880"/>
          <w:tab w:val="left" w:pos="3600"/>
          <w:tab w:val="left" w:pos="4320"/>
          <w:tab w:val="left" w:pos="5040"/>
          <w:tab w:val="left" w:pos="5760"/>
          <w:tab w:val="left" w:pos="6480"/>
          <w:tab w:val="left" w:pos="7200"/>
          <w:tab w:val="left" w:pos="7920"/>
          <w:tab w:val="left" w:pos="8640"/>
          <w:tab w:val="left" w:pos="9360"/>
        </w:tabs>
        <w:ind w:firstLine="1710"/>
        <w:rPr>
          <w:sz w:val="22"/>
          <w:szCs w:val="22"/>
        </w:rPr>
      </w:pPr>
      <w:r>
        <w:rPr>
          <w:sz w:val="22"/>
          <w:szCs w:val="22"/>
        </w:rPr>
        <w:t>is used in our district.</w:t>
      </w:r>
      <w:r w:rsidR="00570985">
        <w:rPr>
          <w:sz w:val="22"/>
          <w:szCs w:val="22"/>
        </w:rPr>
        <w:t xml:space="preserve"> </w:t>
      </w:r>
    </w:p>
    <w:p w:rsidR="00570985" w:rsidRDefault="00570985">
      <w:pPr>
        <w:tabs>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70985" w:rsidRDefault="00570985">
      <w:pPr>
        <w:tabs>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70985" w:rsidRDefault="00CE2D4B">
      <w:pPr>
        <w:tabs>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sz w:val="22"/>
          <w:szCs w:val="22"/>
        </w:rPr>
        <w:t>ALL SCHOOLS</w:t>
      </w:r>
      <w:r w:rsidR="00570985">
        <w:rPr>
          <w:sz w:val="22"/>
          <w:szCs w:val="22"/>
        </w:rPr>
        <w:t xml:space="preserve"> – Your team captain will provide you with a ready-to-copy Visiting Team Report to send to the various people listed on the previous page. </w:t>
      </w:r>
      <w:r w:rsidR="00C6383B">
        <w:rPr>
          <w:sz w:val="22"/>
          <w:szCs w:val="22"/>
        </w:rPr>
        <w:t xml:space="preserve">Your team captain will provide you the </w:t>
      </w:r>
      <w:r w:rsidR="00570985">
        <w:rPr>
          <w:sz w:val="22"/>
          <w:szCs w:val="22"/>
        </w:rPr>
        <w:t xml:space="preserve">Cumulative Annual Report </w:t>
      </w:r>
      <w:r w:rsidR="00C6383B">
        <w:rPr>
          <w:sz w:val="22"/>
          <w:szCs w:val="22"/>
        </w:rPr>
        <w:t xml:space="preserve">Form </w:t>
      </w:r>
      <w:r w:rsidR="00DB29F8">
        <w:rPr>
          <w:sz w:val="22"/>
          <w:szCs w:val="22"/>
        </w:rPr>
        <w:t xml:space="preserve">that is </w:t>
      </w:r>
      <w:r w:rsidR="00C6383B">
        <w:rPr>
          <w:sz w:val="22"/>
          <w:szCs w:val="22"/>
        </w:rPr>
        <w:t xml:space="preserve">used in our district that is </w:t>
      </w:r>
      <w:r w:rsidR="00E03358">
        <w:rPr>
          <w:sz w:val="22"/>
          <w:szCs w:val="22"/>
        </w:rPr>
        <w:t>due by April 15 in</w:t>
      </w:r>
      <w:r w:rsidR="00570985">
        <w:rPr>
          <w:sz w:val="22"/>
          <w:szCs w:val="22"/>
        </w:rPr>
        <w:t xml:space="preserve"> the District Office in Orlando in each of the next </w:t>
      </w:r>
      <w:r w:rsidR="00E42154">
        <w:rPr>
          <w:sz w:val="22"/>
          <w:szCs w:val="22"/>
        </w:rPr>
        <w:t>four</w:t>
      </w:r>
      <w:r w:rsidR="00570985">
        <w:rPr>
          <w:sz w:val="22"/>
          <w:szCs w:val="22"/>
        </w:rPr>
        <w:t xml:space="preserve"> years.  </w:t>
      </w:r>
    </w:p>
    <w:p w:rsidR="00D52A5E" w:rsidRDefault="00D52A5E">
      <w:pPr>
        <w:tabs>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70985" w:rsidRDefault="00570985">
      <w:pPr>
        <w:tabs>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Even though your team visit is over, your team captain stands ready to assist you in the evaluation of the recommendations.  Call upon him/her as needed.</w:t>
      </w:r>
    </w:p>
    <w:p w:rsidR="00570985" w:rsidRDefault="00570985">
      <w:pPr>
        <w:tabs>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70985" w:rsidRDefault="00570985">
      <w:pPr>
        <w:tabs>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May the Lord of the church continue to bless your efforts to make a good school an even better one.</w:t>
      </w:r>
    </w:p>
    <w:p w:rsidR="00570985" w:rsidRDefault="00570985">
      <w:pPr>
        <w:tabs>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70985" w:rsidRDefault="00570985">
      <w:pPr>
        <w:tabs>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s>
      </w:pPr>
      <w:r>
        <w:t>In His Service,</w:t>
      </w:r>
    </w:p>
    <w:p w:rsidR="00570985" w:rsidRDefault="00570985">
      <w:pPr>
        <w:tabs>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s>
      </w:pPr>
    </w:p>
    <w:p w:rsidR="00570985" w:rsidRDefault="00570985">
      <w:pPr>
        <w:tabs>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s>
      </w:pPr>
    </w:p>
    <w:p w:rsidR="00570985" w:rsidRDefault="00570985">
      <w:pPr>
        <w:tabs>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s>
      </w:pPr>
      <w:r>
        <w:t>Glenn A. Moenning, Chairman</w:t>
      </w:r>
    </w:p>
    <w:p w:rsidR="00570985" w:rsidRDefault="00570985">
      <w:pPr>
        <w:tabs>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s>
      </w:pPr>
      <w:r>
        <w:t>Florida-Georgia District Accreditation Commission</w:t>
      </w:r>
    </w:p>
    <w:p w:rsidR="00570985" w:rsidRDefault="00570985">
      <w:pPr>
        <w:tabs>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s>
      </w:pPr>
    </w:p>
    <w:p w:rsidR="00570985" w:rsidRDefault="00570985">
      <w:pPr>
        <w:tabs>
          <w:tab w:val="left" w:pos="0"/>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s>
      </w:pPr>
    </w:p>
    <w:sectPr w:rsidR="00570985">
      <w:footnotePr>
        <w:pos w:val="beneathText"/>
      </w:footnotePr>
      <w:pgSz w:w="12240" w:h="15840"/>
      <w:pgMar w:top="1440" w:right="144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5C"/>
    <w:rsid w:val="00050521"/>
    <w:rsid w:val="000A3424"/>
    <w:rsid w:val="000C4CB6"/>
    <w:rsid w:val="001117A3"/>
    <w:rsid w:val="001228A9"/>
    <w:rsid w:val="001D07E3"/>
    <w:rsid w:val="00211865"/>
    <w:rsid w:val="002952FA"/>
    <w:rsid w:val="002B60D1"/>
    <w:rsid w:val="002F1A80"/>
    <w:rsid w:val="00351F0B"/>
    <w:rsid w:val="003937DA"/>
    <w:rsid w:val="004014D9"/>
    <w:rsid w:val="004A59C7"/>
    <w:rsid w:val="004D5773"/>
    <w:rsid w:val="00510EB1"/>
    <w:rsid w:val="00542ED4"/>
    <w:rsid w:val="005616C9"/>
    <w:rsid w:val="0056634A"/>
    <w:rsid w:val="00570985"/>
    <w:rsid w:val="0067308E"/>
    <w:rsid w:val="006761A9"/>
    <w:rsid w:val="006C568B"/>
    <w:rsid w:val="0071223C"/>
    <w:rsid w:val="00780D75"/>
    <w:rsid w:val="00782404"/>
    <w:rsid w:val="007833E3"/>
    <w:rsid w:val="00793ABC"/>
    <w:rsid w:val="00852BAA"/>
    <w:rsid w:val="00874061"/>
    <w:rsid w:val="00902267"/>
    <w:rsid w:val="00907BC9"/>
    <w:rsid w:val="00945719"/>
    <w:rsid w:val="00974662"/>
    <w:rsid w:val="009E7916"/>
    <w:rsid w:val="00A26FC6"/>
    <w:rsid w:val="00A7465A"/>
    <w:rsid w:val="00AB04D5"/>
    <w:rsid w:val="00AF1D95"/>
    <w:rsid w:val="00B742FC"/>
    <w:rsid w:val="00B907E7"/>
    <w:rsid w:val="00BA792E"/>
    <w:rsid w:val="00C6383B"/>
    <w:rsid w:val="00C74017"/>
    <w:rsid w:val="00C82CE9"/>
    <w:rsid w:val="00CE2D4B"/>
    <w:rsid w:val="00D07EBC"/>
    <w:rsid w:val="00D254F8"/>
    <w:rsid w:val="00D47617"/>
    <w:rsid w:val="00D52A5E"/>
    <w:rsid w:val="00DB29F8"/>
    <w:rsid w:val="00E03358"/>
    <w:rsid w:val="00E42154"/>
    <w:rsid w:val="00E4299F"/>
    <w:rsid w:val="00E84A11"/>
    <w:rsid w:val="00E9121C"/>
    <w:rsid w:val="00EB0487"/>
    <w:rsid w:val="00FB56D3"/>
    <w:rsid w:val="00FE5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ecimalSymbol w:val="."/>
  <w:listSeparator w:val=","/>
  <w15:chartTrackingRefBased/>
  <w15:docId w15:val="{8A905BBC-5AF9-4876-A63B-832968EE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DefaultParagraphFont">
    <w:name w:val="WW-Default Paragraph Font"/>
  </w:style>
  <w:style w:type="character" w:customStyle="1" w:styleId="DefaultPara">
    <w:name w:val="Default Para"/>
    <w:basedOn w:val="WW-DefaultParagraphFont"/>
  </w:style>
  <w:style w:type="character" w:customStyle="1" w:styleId="FootnoteRef">
    <w:name w:val="Footnote Ref"/>
    <w:basedOn w:val="WW-DefaultParagraphFont"/>
  </w:style>
  <w:style w:type="character" w:customStyle="1" w:styleId="FootnoteCharacters">
    <w:name w:val="Footnote Characters"/>
  </w:style>
  <w:style w:type="character" w:customStyle="1" w:styleId="WW-FootnoteCharacters">
    <w:name w:val="WW-Footnote Characters"/>
  </w:style>
  <w:style w:type="character" w:customStyle="1" w:styleId="WW-FootnoteCharacters1">
    <w:name w:val="WW-Footnote Characters1"/>
  </w:style>
  <w:style w:type="character" w:customStyle="1" w:styleId="WW-FootnoteCharacters11">
    <w:name w:val="WW-Footnote Characters11"/>
  </w:style>
  <w:style w:type="character" w:customStyle="1" w:styleId="WW-FootnoteCharacters111">
    <w:name w:val="WW-Footnote Characters111"/>
  </w:style>
  <w:style w:type="character" w:customStyle="1" w:styleId="WW-FootnoteCharacters1111">
    <w:name w:val="WW-Footnote Characters1111"/>
  </w:style>
  <w:style w:type="character" w:customStyle="1" w:styleId="WW-FootnoteCharacters11111">
    <w:name w:val="WW-Footnote Characters11111"/>
  </w:style>
  <w:style w:type="character" w:customStyle="1" w:styleId="WW-FootnoteCharacters111111">
    <w:name w:val="WW-Footnote Characters111111"/>
  </w:style>
  <w:style w:type="character" w:customStyle="1" w:styleId="WW-FootnoteCharacters1111111">
    <w:name w:val="WW-Footnote Characters1111111"/>
  </w:style>
  <w:style w:type="character" w:customStyle="1" w:styleId="WW-FootnoteCharacters11111111">
    <w:name w:val="WW-Footnote Characters11111111"/>
    <w:basedOn w:val="WW-DefaultParagraphFont"/>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WW-Caption">
    <w:name w:val="WW-Caption"/>
    <w:basedOn w:val="Normal"/>
    <w:pPr>
      <w:suppressLineNumbers/>
      <w:spacing w:before="120" w:after="120"/>
    </w:pPr>
    <w:rPr>
      <w:rFonts w:cs="Tahoma"/>
      <w:i/>
      <w:iCs/>
      <w:sz w:val="20"/>
    </w:rPr>
  </w:style>
  <w:style w:type="paragraph" w:customStyle="1" w:styleId="WW-Index">
    <w:name w:val="WW-Index"/>
    <w:basedOn w:val="Normal"/>
    <w:pPr>
      <w:suppressLineNumbers/>
    </w:pPr>
    <w:rPr>
      <w:rFonts w:cs="Tahoma"/>
    </w:rPr>
  </w:style>
  <w:style w:type="paragraph" w:customStyle="1" w:styleId="WW-Caption1">
    <w:name w:val="WW-Caption1"/>
    <w:basedOn w:val="Normal"/>
    <w:pPr>
      <w:suppressLineNumbers/>
      <w:spacing w:before="120" w:after="120"/>
    </w:pPr>
    <w:rPr>
      <w:rFonts w:cs="Tahoma"/>
      <w:i/>
      <w:iCs/>
      <w:sz w:val="20"/>
    </w:rPr>
  </w:style>
  <w:style w:type="paragraph" w:customStyle="1" w:styleId="WW-Index1">
    <w:name w:val="WW-Index1"/>
    <w:basedOn w:val="Normal"/>
    <w:pPr>
      <w:suppressLineNumbers/>
    </w:pPr>
    <w:rPr>
      <w:rFonts w:cs="Tahoma"/>
    </w:rPr>
  </w:style>
  <w:style w:type="paragraph" w:customStyle="1" w:styleId="WW-Caption11">
    <w:name w:val="WW-Caption11"/>
    <w:basedOn w:val="Normal"/>
    <w:pPr>
      <w:suppressLineNumbers/>
      <w:spacing w:before="120" w:after="120"/>
    </w:pPr>
    <w:rPr>
      <w:rFonts w:cs="Tahoma"/>
      <w:i/>
      <w:iCs/>
      <w:sz w:val="20"/>
    </w:rPr>
  </w:style>
  <w:style w:type="paragraph" w:customStyle="1" w:styleId="WW-Index11">
    <w:name w:val="WW-Index11"/>
    <w:basedOn w:val="Normal"/>
    <w:pPr>
      <w:suppressLineNumbers/>
    </w:pPr>
    <w:rPr>
      <w:rFonts w:cs="Tahoma"/>
    </w:rPr>
  </w:style>
  <w:style w:type="paragraph" w:customStyle="1" w:styleId="WW-Caption111">
    <w:name w:val="WW-Caption111"/>
    <w:basedOn w:val="Normal"/>
    <w:pPr>
      <w:suppressLineNumbers/>
      <w:spacing w:before="120" w:after="120"/>
    </w:pPr>
    <w:rPr>
      <w:rFonts w:cs="Tahoma"/>
      <w:i/>
      <w:iCs/>
      <w:sz w:val="20"/>
    </w:rPr>
  </w:style>
  <w:style w:type="paragraph" w:customStyle="1" w:styleId="WW-Index111">
    <w:name w:val="WW-Index111"/>
    <w:basedOn w:val="Normal"/>
    <w:pPr>
      <w:suppressLineNumbers/>
    </w:pPr>
    <w:rPr>
      <w:rFonts w:cs="Tahoma"/>
    </w:rPr>
  </w:style>
  <w:style w:type="paragraph" w:customStyle="1" w:styleId="WW-Caption1111">
    <w:name w:val="WW-Caption1111"/>
    <w:basedOn w:val="Normal"/>
    <w:pPr>
      <w:suppressLineNumbers/>
      <w:spacing w:before="120" w:after="120"/>
    </w:pPr>
    <w:rPr>
      <w:rFonts w:cs="Tahoma"/>
      <w:i/>
      <w:iCs/>
      <w:sz w:val="20"/>
    </w:rPr>
  </w:style>
  <w:style w:type="paragraph" w:customStyle="1" w:styleId="WW-Index1111">
    <w:name w:val="WW-Index1111"/>
    <w:basedOn w:val="Normal"/>
    <w:pPr>
      <w:suppressLineNumbers/>
    </w:pPr>
    <w:rPr>
      <w:rFonts w:cs="Tahoma"/>
    </w:rPr>
  </w:style>
  <w:style w:type="paragraph" w:customStyle="1" w:styleId="WW-Caption11111">
    <w:name w:val="WW-Caption11111"/>
    <w:basedOn w:val="Normal"/>
    <w:pPr>
      <w:suppressLineNumbers/>
      <w:spacing w:before="120" w:after="120"/>
    </w:pPr>
    <w:rPr>
      <w:rFonts w:cs="Tahoma"/>
      <w:i/>
      <w:iCs/>
      <w:sz w:val="20"/>
    </w:rPr>
  </w:style>
  <w:style w:type="paragraph" w:customStyle="1" w:styleId="WW-Index11111">
    <w:name w:val="WW-Index11111"/>
    <w:basedOn w:val="Normal"/>
    <w:pPr>
      <w:suppressLineNumbers/>
    </w:pPr>
    <w:rPr>
      <w:rFonts w:cs="Tahoma"/>
    </w:rPr>
  </w:style>
  <w:style w:type="paragraph" w:customStyle="1" w:styleId="WW-Caption111111">
    <w:name w:val="WW-Caption111111"/>
    <w:basedOn w:val="Normal"/>
    <w:pPr>
      <w:suppressLineNumbers/>
      <w:spacing w:before="120" w:after="120"/>
    </w:pPr>
    <w:rPr>
      <w:rFonts w:cs="Tahoma"/>
      <w:i/>
      <w:iCs/>
      <w:sz w:val="20"/>
    </w:rPr>
  </w:style>
  <w:style w:type="paragraph" w:customStyle="1" w:styleId="WW-Index111111">
    <w:name w:val="WW-Index111111"/>
    <w:basedOn w:val="Normal"/>
    <w:pPr>
      <w:suppressLineNumbers/>
    </w:pPr>
    <w:rPr>
      <w:rFonts w:cs="Tahoma"/>
    </w:rPr>
  </w:style>
  <w:style w:type="paragraph" w:customStyle="1" w:styleId="WW-Caption1111111">
    <w:name w:val="WW-Caption1111111"/>
    <w:basedOn w:val="Normal"/>
    <w:pPr>
      <w:suppressLineNumbers/>
      <w:spacing w:before="120" w:after="120"/>
    </w:pPr>
    <w:rPr>
      <w:rFonts w:cs="Tahoma"/>
      <w:i/>
      <w:iCs/>
      <w:sz w:val="20"/>
    </w:rPr>
  </w:style>
  <w:style w:type="paragraph" w:customStyle="1" w:styleId="WW-Index1111111">
    <w:name w:val="WW-Index1111111"/>
    <w:basedOn w:val="Normal"/>
    <w:pPr>
      <w:suppressLineNumbers/>
    </w:pPr>
    <w:rPr>
      <w:rFonts w:cs="Tahoma"/>
    </w:rPr>
  </w:style>
  <w:style w:type="paragraph" w:customStyle="1" w:styleId="WW-Caption11111111">
    <w:name w:val="WW-Caption11111111"/>
    <w:basedOn w:val="Normal"/>
    <w:pPr>
      <w:suppressLineNumbers/>
      <w:spacing w:before="120" w:after="120"/>
    </w:pPr>
    <w:rPr>
      <w:rFonts w:cs="Tahoma"/>
      <w:i/>
      <w:iCs/>
      <w:sz w:val="20"/>
    </w:rPr>
  </w:style>
  <w:style w:type="paragraph" w:customStyle="1" w:styleId="WW-Index11111111">
    <w:name w:val="WW-Index11111111"/>
    <w:basedOn w:val="Normal"/>
    <w:pPr>
      <w:suppressLineNumbers/>
    </w:pPr>
    <w:rPr>
      <w:rFonts w:cs="Tahoma"/>
    </w:rPr>
  </w:style>
  <w:style w:type="paragraph" w:customStyle="1" w:styleId="Framecontents">
    <w:name w:val="Frame contents"/>
    <w:basedOn w:val="BodyText"/>
  </w:style>
  <w:style w:type="paragraph" w:customStyle="1" w:styleId="WW-Framecontents">
    <w:name w:val="WW-Frame contents"/>
    <w:basedOn w:val="BodyText"/>
  </w:style>
  <w:style w:type="paragraph" w:customStyle="1" w:styleId="WW-Framecontents1">
    <w:name w:val="WW-Frame contents1"/>
    <w:basedOn w:val="BodyText"/>
  </w:style>
  <w:style w:type="paragraph" w:customStyle="1" w:styleId="WW-Framecontents11">
    <w:name w:val="WW-Frame contents11"/>
    <w:basedOn w:val="BodyText"/>
  </w:style>
  <w:style w:type="paragraph" w:customStyle="1" w:styleId="WW-Framecontents111">
    <w:name w:val="WW-Frame contents111"/>
    <w:basedOn w:val="BodyText"/>
  </w:style>
  <w:style w:type="paragraph" w:customStyle="1" w:styleId="WW-Framecontents1111">
    <w:name w:val="WW-Frame contents1111"/>
    <w:basedOn w:val="BodyText"/>
  </w:style>
  <w:style w:type="paragraph" w:customStyle="1" w:styleId="WW-Framecontents11111">
    <w:name w:val="WW-Frame contents11111"/>
    <w:basedOn w:val="BodyText"/>
  </w:style>
  <w:style w:type="paragraph" w:customStyle="1" w:styleId="WW-Framecontents111111">
    <w:name w:val="WW-Frame contents111111"/>
    <w:basedOn w:val="BodyText"/>
  </w:style>
  <w:style w:type="paragraph" w:customStyle="1" w:styleId="WW-Framecontents1111111">
    <w:name w:val="WW-Frame contents1111111"/>
    <w:basedOn w:val="BodyText"/>
  </w:style>
  <w:style w:type="paragraph" w:customStyle="1" w:styleId="WW-Framecontents11111111">
    <w:name w:val="WW-Frame contents11111111"/>
    <w:basedOn w:val="BodyText"/>
  </w:style>
  <w:style w:type="character" w:styleId="Hyperlink">
    <w:name w:val="Hyperlink"/>
    <w:basedOn w:val="DefaultParagraphFont"/>
    <w:uiPriority w:val="99"/>
    <w:unhideWhenUsed/>
    <w:rsid w:val="00510E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walker@glwh.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knudtson@faithnpb.com" TargetMode="External"/><Relationship Id="rId5" Type="http://schemas.openxmlformats.org/officeDocument/2006/relationships/hyperlink" Target="mailto:jpeterson@glwh.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A6BC1-A755-410A-B3F1-F5DF26509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Links>
    <vt:vector size="18" baseType="variant">
      <vt:variant>
        <vt:i4>2359327</vt:i4>
      </vt:variant>
      <vt:variant>
        <vt:i4>6</vt:i4>
      </vt:variant>
      <vt:variant>
        <vt:i4>0</vt:i4>
      </vt:variant>
      <vt:variant>
        <vt:i4>5</vt:i4>
      </vt:variant>
      <vt:variant>
        <vt:lpwstr>mailto:rwalker@glwh.org</vt:lpwstr>
      </vt:variant>
      <vt:variant>
        <vt:lpwstr/>
      </vt:variant>
      <vt:variant>
        <vt:i4>4718709</vt:i4>
      </vt:variant>
      <vt:variant>
        <vt:i4>3</vt:i4>
      </vt:variant>
      <vt:variant>
        <vt:i4>0</vt:i4>
      </vt:variant>
      <vt:variant>
        <vt:i4>5</vt:i4>
      </vt:variant>
      <vt:variant>
        <vt:lpwstr>mailto:kknudtson@faithnpb.com</vt:lpwstr>
      </vt:variant>
      <vt:variant>
        <vt:lpwstr/>
      </vt:variant>
      <vt:variant>
        <vt:i4>5832824</vt:i4>
      </vt:variant>
      <vt:variant>
        <vt:i4>0</vt:i4>
      </vt:variant>
      <vt:variant>
        <vt:i4>0</vt:i4>
      </vt:variant>
      <vt:variant>
        <vt:i4>5</vt:i4>
      </vt:variant>
      <vt:variant>
        <vt:lpwstr>mailto:jpeterson@glwh.org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Voss</dc:creator>
  <cp:keywords/>
  <cp:lastModifiedBy>Lynda Voss</cp:lastModifiedBy>
  <cp:revision>2</cp:revision>
  <cp:lastPrinted>2016-01-17T17:41:00Z</cp:lastPrinted>
  <dcterms:created xsi:type="dcterms:W3CDTF">2019-02-28T19:59:00Z</dcterms:created>
  <dcterms:modified xsi:type="dcterms:W3CDTF">2019-02-28T19:59:00Z</dcterms:modified>
</cp:coreProperties>
</file>